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8A1A" w14:textId="77777777" w:rsidR="000634B7" w:rsidRPr="000354C8" w:rsidRDefault="000634B7" w:rsidP="000634B7">
      <w:pPr>
        <w:ind w:leftChars="-600" w:left="-1260" w:rightChars="-407" w:right="-855"/>
        <w:jc w:val="right"/>
        <w:rPr>
          <w:rFonts w:ascii="ＭＳ 明朝" w:hAnsi="Times New Roman"/>
          <w:color w:val="000000"/>
          <w:spacing w:val="28"/>
          <w:kern w:val="0"/>
          <w:szCs w:val="21"/>
        </w:rPr>
      </w:pPr>
    </w:p>
    <w:p w14:paraId="6A33869F" w14:textId="77777777" w:rsidR="000634B7" w:rsidRPr="00E14CEF" w:rsidRDefault="000634B7" w:rsidP="000634B7">
      <w:pPr>
        <w:ind w:left="510" w:hanging="510"/>
        <w:jc w:val="center"/>
        <w:textAlignment w:val="baseline"/>
        <w:rPr>
          <w:rFonts w:ascii="ＭＳ 明朝" w:hAnsi="Times New Roman"/>
          <w:color w:val="000000"/>
          <w:spacing w:val="28"/>
          <w:kern w:val="0"/>
          <w:sz w:val="20"/>
          <w:szCs w:val="20"/>
        </w:rPr>
      </w:pPr>
      <w:r w:rsidRPr="00E14CEF">
        <w:rPr>
          <w:rFonts w:ascii="Times New Roman" w:hAnsi="Times New Roman" w:cs="ＭＳ 明朝" w:hint="eastAsia"/>
          <w:color w:val="000000"/>
          <w:spacing w:val="10"/>
          <w:kern w:val="0"/>
          <w:sz w:val="28"/>
          <w:szCs w:val="28"/>
        </w:rPr>
        <w:t>労働条件通知書</w:t>
      </w:r>
    </w:p>
    <w:tbl>
      <w:tblPr>
        <w:tblW w:w="10080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8640"/>
      </w:tblGrid>
      <w:tr w:rsidR="000634B7" w:rsidRPr="00E14CEF" w14:paraId="4BCD5EEF" w14:textId="77777777" w:rsidTr="00C8003B">
        <w:trPr>
          <w:trHeight w:val="1109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C0602C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                         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14:paraId="50364CBA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  <w:u w:val="single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殿</w:t>
            </w:r>
          </w:p>
          <w:p w14:paraId="4E2A661E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事業場名称・所在地</w:t>
            </w:r>
          </w:p>
          <w:p w14:paraId="4B9C71FA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1F2544">
              <w:rPr>
                <w:rFonts w:ascii="Times New Roman" w:hAnsi="Times New Roman" w:cs="ＭＳ 明朝" w:hint="eastAsia"/>
                <w:color w:val="000000"/>
                <w:spacing w:val="63"/>
                <w:kern w:val="0"/>
                <w:szCs w:val="21"/>
                <w:fitText w:val="1890" w:id="177071360"/>
              </w:rPr>
              <w:t>使用者職氏</w:t>
            </w:r>
            <w:r w:rsidRPr="001F2544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1890" w:id="177071360"/>
              </w:rPr>
              <w:t>名</w:t>
            </w:r>
          </w:p>
        </w:tc>
      </w:tr>
      <w:tr w:rsidR="000634B7" w:rsidRPr="00E14CEF" w14:paraId="649BC969" w14:textId="77777777" w:rsidTr="00C8003B">
        <w:trPr>
          <w:trHeight w:val="41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BFCBDF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契約期間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033F2F" w14:textId="42B24B8D" w:rsidR="000634B7" w:rsidRPr="00BD16F9" w:rsidRDefault="000634B7" w:rsidP="00BD16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期間の定めなし、期間の定めあり（　　年　　月　　日～　　年　　月　　日）</w:t>
            </w:r>
          </w:p>
        </w:tc>
      </w:tr>
      <w:tr w:rsidR="000634B7" w:rsidRPr="00E14CEF" w14:paraId="013B373B" w14:textId="77777777" w:rsidTr="00BD16F9">
        <w:trPr>
          <w:trHeight w:val="3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8AAB18" w14:textId="77777777" w:rsidR="000634B7" w:rsidRPr="00E14CEF" w:rsidRDefault="000634B7" w:rsidP="00BD16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就業の場所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B1ED3B" w14:textId="77777777" w:rsidR="000634B7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DD28B6A" w14:textId="4D0937E3" w:rsidR="00BD16F9" w:rsidRPr="00E14CEF" w:rsidRDefault="00BD16F9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</w:tr>
      <w:tr w:rsidR="000634B7" w:rsidRPr="00E14CEF" w14:paraId="7B5A1846" w14:textId="77777777" w:rsidTr="00C8003B">
        <w:trPr>
          <w:trHeight w:val="54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27E1E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従事すべき</w:t>
            </w:r>
          </w:p>
          <w:p w14:paraId="5B6D1AC4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業務の内容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A8BCA8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634B7" w:rsidRPr="00E14CEF" w14:paraId="47A025E0" w14:textId="77777777" w:rsidTr="00C8003B">
        <w:trPr>
          <w:trHeight w:val="572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622BD1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始業、終業の時刻、休憩時間、就業時転換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～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のうち該当す</w:t>
            </w:r>
          </w:p>
          <w:p w14:paraId="3337CA77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るもの一つに○を付けること。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所定時間外労働の有無に関する事項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5F1364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始業・終業の時刻等</w:t>
            </w:r>
          </w:p>
          <w:p w14:paraId="2077CD34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始業（　　　時　　　分）　終業（　　　時　　　分）</w:t>
            </w:r>
          </w:p>
          <w:p w14:paraId="2F0810B2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【以下のような制度が労働者に適用される場合】</w:t>
            </w:r>
          </w:p>
          <w:p w14:paraId="6375371B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420" w:hangingChars="200" w:hanging="420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変形労働時間制等；（　　）単位の変形労働時間制・交替制として、次の勤務時間の組み合わせによる。</w:t>
            </w:r>
          </w:p>
          <w:p w14:paraId="22CFFABA" w14:textId="7F38D5E5" w:rsidR="000634B7" w:rsidRPr="00E14CEF" w:rsidRDefault="00AE43FC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D749AF1" wp14:editId="00956B0F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53340</wp:posOffset>
                      </wp:positionV>
                      <wp:extent cx="0" cy="407035"/>
                      <wp:effectExtent l="12065" t="10795" r="6985" b="10795"/>
                      <wp:wrapNone/>
                      <wp:docPr id="7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70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51F8C" id="Line 2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4.2pt" to="9.3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68D036" wp14:editId="6BDF5BBA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53340</wp:posOffset>
                      </wp:positionV>
                      <wp:extent cx="114300" cy="0"/>
                      <wp:effectExtent l="6985" t="10795" r="12065" b="8255"/>
                      <wp:wrapNone/>
                      <wp:docPr id="6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73EE1" id="Line 3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4.2pt" to="18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9089E74" wp14:editId="16F0080E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464820</wp:posOffset>
                      </wp:positionV>
                      <wp:extent cx="114300" cy="0"/>
                      <wp:effectExtent l="6985" t="12700" r="12065" b="6350"/>
                      <wp:wrapNone/>
                      <wp:docPr id="5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7CC4E" id="Line 3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36.6pt" to="18.6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"/>
                  </w:pict>
                </mc:Fallback>
              </mc:AlternateContent>
            </w:r>
            <w:r w:rsidR="000634B7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="000634B7" w:rsidRPr="00E14CE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0634B7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始業（　時　分）</w:t>
            </w:r>
            <w:r w:rsidR="000634B7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0634B7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終業（　時　分）</w:t>
            </w:r>
            <w:r w:rsidR="000634B7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0634B7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（適用日　　　　　）</w:t>
            </w:r>
          </w:p>
          <w:p w14:paraId="1FD264F9" w14:textId="4EB6C456" w:rsidR="000634B7" w:rsidRPr="00E14CEF" w:rsidRDefault="00AE43FC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AB3A548" wp14:editId="78361B0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91440</wp:posOffset>
                      </wp:positionV>
                      <wp:extent cx="114300" cy="0"/>
                      <wp:effectExtent l="13335" t="7620" r="5715" b="11430"/>
                      <wp:wrapNone/>
                      <wp:docPr id="4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6D5F0" id="Line 3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7.2pt" to="18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"/>
                  </w:pict>
                </mc:Fallback>
              </mc:AlternateContent>
            </w:r>
            <w:r w:rsidR="000634B7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="000634B7" w:rsidRPr="00E14CE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0634B7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始業（　時　分）</w:t>
            </w:r>
            <w:r w:rsidR="000634B7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0634B7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終業（　時　分）</w:t>
            </w:r>
            <w:r w:rsidR="000634B7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0634B7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（適用日　　　　　）</w:t>
            </w:r>
          </w:p>
          <w:p w14:paraId="65786F29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E14CE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始業（　時　分）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終業（　時　分）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（適用日　　　　　）</w:t>
            </w:r>
          </w:p>
          <w:p w14:paraId="584D5567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ﾌﾚｯｸｽﾀｲﾑ制；始業及び終業の時刻は労働者の決定に委ねる。</w:t>
            </w:r>
          </w:p>
          <w:p w14:paraId="29D244A2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800" w:firstLine="168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（ただし、ﾌﾚｷｼﾌﾞﾙﾀｲﾑ（始業）　時　分から</w:t>
            </w:r>
            <w:r w:rsidRPr="00E14CEF"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  <w:t xml:space="preserve">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　分、</w:t>
            </w:r>
          </w:p>
          <w:p w14:paraId="029FCA21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800" w:firstLine="3780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（終業）　時　分から　</w:t>
            </w:r>
            <w:r w:rsidRPr="00E14CEF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　分、</w:t>
            </w:r>
          </w:p>
          <w:p w14:paraId="471A0E35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E14CEF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     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ｺｱﾀｲﾑ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時　分から　</w:t>
            </w:r>
            <w:r w:rsidRPr="00E14CEF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　分）</w:t>
            </w:r>
          </w:p>
          <w:p w14:paraId="4D9FE644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事業場外みなし労働時間制；始業（　時　分）終業（　時　分）</w:t>
            </w:r>
          </w:p>
          <w:p w14:paraId="0A519579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420" w:hangingChars="200" w:hanging="420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裁量労働制；始業（　時　分）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終業（　時　分）を基本とし、労働者の決定に委ねる。</w:t>
            </w:r>
          </w:p>
          <w:p w14:paraId="76E00378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○詳細は、就業規則第　条～第　条、第　条～第　条、第　条～第　条</w:t>
            </w:r>
          </w:p>
          <w:p w14:paraId="0AF1FB7F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休憩時間（　　）分</w:t>
            </w:r>
          </w:p>
          <w:p w14:paraId="0049F601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所定時間外労働の有無</w:t>
            </w:r>
          </w:p>
          <w:p w14:paraId="306F470D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26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（　有　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/>
              </w:rPr>
              <w:t>（１週　　時間、１か月　　時間、１年　　時間）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，無　）</w:t>
            </w:r>
          </w:p>
          <w:p w14:paraId="38058A87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  <w:u w:val="single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/>
              </w:rPr>
              <w:t>４　休日労働（　有　（１か月　　日、１年　　日），　無　）</w:t>
            </w:r>
          </w:p>
        </w:tc>
      </w:tr>
      <w:tr w:rsidR="000634B7" w:rsidRPr="00E14CEF" w14:paraId="2E2F274B" w14:textId="77777777" w:rsidTr="00C8003B">
        <w:trPr>
          <w:trHeight w:val="125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D9CB21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　　　日</w:t>
            </w:r>
          </w:p>
          <w:p w14:paraId="6F529923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及び</w:t>
            </w:r>
          </w:p>
          <w:p w14:paraId="4EC9BFFC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勤　務　日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D71285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・定例日；毎週　　曜日、国民の祝日、その他（　　　　　　　　　）</w:t>
            </w:r>
          </w:p>
          <w:p w14:paraId="51EE4857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・非定例日；週・月当たり　　日、その他（　　　　　　　　　　）</w:t>
            </w:r>
          </w:p>
          <w:p w14:paraId="3D5A0B25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・１年単位の変形労働時間制の場合－年間　　日</w:t>
            </w:r>
          </w:p>
          <w:p w14:paraId="426A669A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（勤務日）</w:t>
            </w:r>
          </w:p>
          <w:p w14:paraId="06EF0BD3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毎週（　　　　　　）、その他（　　　　　　）</w:t>
            </w:r>
          </w:p>
          <w:p w14:paraId="1BA54405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○詳細は、就業規則第　条～第　条、第　条～第　条</w:t>
            </w:r>
          </w:p>
        </w:tc>
      </w:tr>
      <w:tr w:rsidR="000634B7" w:rsidRPr="00E14CEF" w14:paraId="50CD7CE9" w14:textId="77777777" w:rsidTr="00C8003B">
        <w:trPr>
          <w:trHeight w:val="70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39EB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　　　暇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C5C3" w14:textId="77777777" w:rsidR="000634B7" w:rsidRPr="00E14CEF" w:rsidRDefault="000634B7" w:rsidP="00C8003B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>１　年次有給休暇　６か月継続勤務した場合→　　　　　日</w:t>
            </w:r>
          </w:p>
          <w:p w14:paraId="7A9C9810" w14:textId="77777777" w:rsidR="000634B7" w:rsidRPr="00E14CEF" w:rsidRDefault="000634B7" w:rsidP="00C8003B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継続勤務６か月以内の年次有給休暇　（有・無）</w:t>
            </w:r>
          </w:p>
          <w:p w14:paraId="64828FED" w14:textId="77777777" w:rsidR="000634B7" w:rsidRPr="00E14CEF" w:rsidRDefault="000634B7" w:rsidP="00C8003B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→　か月経過で　　日</w:t>
            </w:r>
          </w:p>
          <w:p w14:paraId="7FD86982" w14:textId="77777777" w:rsidR="000634B7" w:rsidRPr="00E14CEF" w:rsidRDefault="000634B7" w:rsidP="00C8003B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時間単位年休（有・無）</w:t>
            </w:r>
          </w:p>
          <w:p w14:paraId="2C54AE71" w14:textId="77777777" w:rsidR="000634B7" w:rsidRPr="00E14CEF" w:rsidRDefault="000634B7" w:rsidP="00C8003B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>２　代替休暇（有・無）</w:t>
            </w:r>
          </w:p>
          <w:p w14:paraId="47B4F599" w14:textId="77777777" w:rsidR="000634B7" w:rsidRPr="00E14CEF" w:rsidRDefault="000634B7" w:rsidP="00C8003B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>３　その他の休暇　有給（　　　　　　　　　　）</w:t>
            </w:r>
          </w:p>
          <w:p w14:paraId="043ED28A" w14:textId="77777777" w:rsidR="000634B7" w:rsidRPr="00E14CEF" w:rsidRDefault="000634B7" w:rsidP="00C8003B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無給（　　　　　　　　　　）</w:t>
            </w:r>
          </w:p>
          <w:p w14:paraId="791FB772" w14:textId="77777777" w:rsidR="000634B7" w:rsidRPr="00E14CEF" w:rsidRDefault="000634B7" w:rsidP="00C8003B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  <w:r w:rsidRPr="00E14CEF">
              <w:rPr>
                <w:rFonts w:hint="eastAsia"/>
              </w:rPr>
              <w:t>○詳細は、就業規則第　条～第　条、第　条～第　条</w:t>
            </w:r>
          </w:p>
        </w:tc>
      </w:tr>
    </w:tbl>
    <w:p w14:paraId="763DD114" w14:textId="5DAEB3A3" w:rsidR="000634B7" w:rsidRPr="00E14CEF" w:rsidRDefault="000634B7" w:rsidP="000634B7">
      <w:pPr>
        <w:autoSpaceDE w:val="0"/>
        <w:autoSpaceDN w:val="0"/>
        <w:adjustRightInd w:val="0"/>
        <w:spacing w:line="280" w:lineRule="exact"/>
        <w:jc w:val="center"/>
        <w:rPr>
          <w:rFonts w:ascii="ＭＳ 明朝" w:hAnsi="Times New Roman"/>
          <w:color w:val="000000"/>
          <w:spacing w:val="28"/>
          <w:kern w:val="0"/>
          <w:sz w:val="20"/>
          <w:szCs w:val="20"/>
        </w:rPr>
      </w:pPr>
      <w:r w:rsidRPr="00E14CEF">
        <w:rPr>
          <w:rFonts w:ascii="ＭＳ 明朝" w:hAnsi="Times New Roman"/>
          <w:color w:val="000000"/>
          <w:kern w:val="0"/>
          <w:sz w:val="24"/>
        </w:rPr>
        <w:br w:type="page"/>
      </w:r>
    </w:p>
    <w:tbl>
      <w:tblPr>
        <w:tblW w:w="10080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24"/>
        <w:gridCol w:w="7976"/>
        <w:gridCol w:w="540"/>
      </w:tblGrid>
      <w:tr w:rsidR="000634B7" w:rsidRPr="00E14CEF" w14:paraId="23A278C7" w14:textId="77777777" w:rsidTr="00C8003B">
        <w:trPr>
          <w:trHeight w:val="181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8AF5AF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賃　　　金</w:t>
            </w: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001982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基本賃金　イ　月給（　　　　　円）、ロ　日給（　　　　　円）</w:t>
            </w:r>
          </w:p>
          <w:p w14:paraId="30DF6F63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ハ　時間給（　　　　円）、</w:t>
            </w:r>
          </w:p>
          <w:p w14:paraId="06C0F6AB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ニ　出来高給（基本単価　　　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円、保障給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円）</w:t>
            </w:r>
          </w:p>
          <w:p w14:paraId="33C3BF76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ホ　その他（　　　　　円）</w:t>
            </w:r>
          </w:p>
          <w:p w14:paraId="7794D453" w14:textId="258A98F1" w:rsidR="000634B7" w:rsidRPr="00E14CEF" w:rsidRDefault="00AE43FC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8D8662B" wp14:editId="006B0AD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247650</wp:posOffset>
                      </wp:positionV>
                      <wp:extent cx="4343400" cy="304800"/>
                      <wp:effectExtent l="13335" t="12065" r="5715" b="6985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ADD84" id="Rectangle 26" o:spid="_x0000_s1026" style="position:absolute;left:0;text-align:left;margin-left:78.4pt;margin-top:19.5pt;width:342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">
                      <v:textbox inset="5.85pt,.7pt,5.85pt,.7pt"/>
                    </v:rect>
                  </w:pict>
                </mc:Fallback>
              </mc:AlternateContent>
            </w:r>
            <w:r w:rsidR="000634B7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ヘ　就業規則に規定されている賃金等級等</w:t>
            </w:r>
          </w:p>
        </w:tc>
      </w:tr>
      <w:tr w:rsidR="000634B7" w:rsidRPr="00E14CEF" w14:paraId="1AF58DCF" w14:textId="77777777" w:rsidTr="00C8003B">
        <w:trPr>
          <w:trHeight w:val="3845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003140" w14:textId="77777777" w:rsidR="000634B7" w:rsidRPr="00E14CEF" w:rsidRDefault="000634B7" w:rsidP="00C800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6E3E9D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3D64E91F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諸手当の額又は計算方法</w:t>
            </w:r>
          </w:p>
          <w:p w14:paraId="63502D2A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イ（　　手当　　　　円　／計算方法：　　　　　　　　　　　）</w:t>
            </w:r>
          </w:p>
          <w:p w14:paraId="15E19B79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ロ（　　手当　　　　円　／計算方法：　　　　　　　　　　　）</w:t>
            </w:r>
          </w:p>
          <w:p w14:paraId="0B162410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ハ（　　手当　　　　円　／計算方法：　　　　　　　　　　　）</w:t>
            </w:r>
          </w:p>
          <w:p w14:paraId="6B7228A4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ニ（　　手当　　　　円　／計算方法：　　　　　　　　　　　）</w:t>
            </w:r>
          </w:p>
          <w:p w14:paraId="158E0993" w14:textId="77777777" w:rsidR="000634B7" w:rsidRPr="00E14CEF" w:rsidRDefault="000634B7" w:rsidP="00C8003B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>３　所定時間外、休日又は深夜労働に対して支払われる割増賃金率</w:t>
            </w:r>
          </w:p>
          <w:p w14:paraId="051218C2" w14:textId="77777777" w:rsidR="000634B7" w:rsidRPr="00E14CEF" w:rsidRDefault="000634B7" w:rsidP="00C8003B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cs="Times New Roman"/>
              </w:rPr>
              <w:t xml:space="preserve">    </w:t>
            </w:r>
            <w:r w:rsidRPr="00E14CEF">
              <w:rPr>
                <w:rFonts w:hint="eastAsia"/>
              </w:rPr>
              <w:t>イ　所定時間外、法定超　月６０時間以内（　　　）％</w:t>
            </w:r>
          </w:p>
          <w:p w14:paraId="224C817A" w14:textId="77777777" w:rsidR="000634B7" w:rsidRPr="00E14CEF" w:rsidRDefault="000634B7" w:rsidP="00C8003B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　　　　　月６０時間超　（　　　）％</w:t>
            </w:r>
          </w:p>
          <w:p w14:paraId="6C0FE53B" w14:textId="77777777" w:rsidR="000634B7" w:rsidRPr="00E14CEF" w:rsidRDefault="000634B7" w:rsidP="00C8003B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　所定超　（　　　）％</w:t>
            </w:r>
          </w:p>
          <w:p w14:paraId="38DA0650" w14:textId="77777777" w:rsidR="000634B7" w:rsidRPr="00E14CEF" w:rsidRDefault="000634B7" w:rsidP="00C8003B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ロ　休日　法定休日（　　　）％、法定外休日（　　　）％</w:t>
            </w:r>
          </w:p>
          <w:p w14:paraId="1F310AE6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hint="eastAsia"/>
                <w:color w:val="000000"/>
              </w:rPr>
              <w:t xml:space="preserve">　　ハ　深夜（　　　）％</w:t>
            </w:r>
          </w:p>
          <w:p w14:paraId="377BD93F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　賃金締切日（　　　）－毎月　日、（　　　）－毎月　日</w:t>
            </w:r>
          </w:p>
          <w:p w14:paraId="254A0880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　賃金支払日（　　　）－毎月　日、（　　　）－毎月　日</w:t>
            </w:r>
          </w:p>
          <w:p w14:paraId="2434DC56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　賃金の支払方法（　　　　　　　　　　　　）</w:t>
            </w:r>
          </w:p>
        </w:tc>
      </w:tr>
      <w:tr w:rsidR="000634B7" w:rsidRPr="00E14CEF" w14:paraId="5BB6647F" w14:textId="77777777" w:rsidTr="00C8003B">
        <w:trPr>
          <w:trHeight w:val="1254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4E0B60" w14:textId="77777777" w:rsidR="000634B7" w:rsidRPr="00E14CEF" w:rsidRDefault="000634B7" w:rsidP="00C800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22173F2A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76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0DEE733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　労使協定に基づく賃金支払時の控除（無　，有（　　　））</w:t>
            </w:r>
          </w:p>
          <w:p w14:paraId="32589187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　昇給（　有（時期、金額等　　　　　　　　）　，　無　）</w:t>
            </w:r>
          </w:p>
          <w:p w14:paraId="0AD3C795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　賞与（　有（時期、金額等　　　　　　　　）　，　無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799C42F1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10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退職金（　有（時期、金額等　　　　　　）　，　無　）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C11102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634B7" w:rsidRPr="00E14CEF" w14:paraId="38FE9657" w14:textId="77777777" w:rsidTr="00C8003B">
        <w:trPr>
          <w:trHeight w:val="162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A5631" w14:textId="77777777" w:rsidR="000634B7" w:rsidRPr="00E14CEF" w:rsidRDefault="000634B7" w:rsidP="00C800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0991E1" w14:textId="77777777" w:rsidR="000634B7" w:rsidRPr="00E14CEF" w:rsidRDefault="000634B7" w:rsidP="00C8003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76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62E5D27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B850C0" w14:textId="77777777" w:rsidR="000634B7" w:rsidRPr="00E14CEF" w:rsidRDefault="000634B7" w:rsidP="00C8003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634B7" w:rsidRPr="00E14CEF" w14:paraId="15D579C7" w14:textId="77777777" w:rsidTr="00C8003B">
        <w:trPr>
          <w:trHeight w:val="209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DA511D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退職に関す</w:t>
            </w:r>
          </w:p>
          <w:p w14:paraId="67668047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る事項</w:t>
            </w: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40D37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定年制　（　有　（　　歳）　，　無　）</w:t>
            </w:r>
          </w:p>
          <w:p w14:paraId="4D8BE6A0" w14:textId="77777777" w:rsidR="000634B7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継続雇用制度（　有（　　歳まで）　，　無　）</w:t>
            </w:r>
          </w:p>
          <w:p w14:paraId="0B1B5455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自己都合退職の手続（退職する　　日以上前に届け出ること）</w:t>
            </w:r>
          </w:p>
          <w:p w14:paraId="327EE9F1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　解雇の事由及び手続</w:t>
            </w:r>
          </w:p>
          <w:p w14:paraId="49E18AB5" w14:textId="05440067" w:rsidR="000634B7" w:rsidRPr="00E14CEF" w:rsidRDefault="00AE43FC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0D43D24" wp14:editId="56D35A82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31115</wp:posOffset>
                      </wp:positionV>
                      <wp:extent cx="4686300" cy="338455"/>
                      <wp:effectExtent l="13335" t="7620" r="5715" b="635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3384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14719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7" o:spid="_x0000_s1026" type="#_x0000_t185" style="position:absolute;left:0;text-align:left;margin-left:51.4pt;margin-top:2.45pt;width:369pt;height:2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</w:p>
          <w:p w14:paraId="6C931885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</w:p>
          <w:p w14:paraId="62208D31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○詳細は、就業規則第　条～第　条、第　条～第　条</w:t>
            </w:r>
          </w:p>
        </w:tc>
      </w:tr>
      <w:tr w:rsidR="000634B7" w:rsidRPr="00E14CEF" w14:paraId="50B8FB53" w14:textId="77777777" w:rsidTr="00C8003B">
        <w:trPr>
          <w:trHeight w:val="1036"/>
        </w:trPr>
        <w:tc>
          <w:tcPr>
            <w:tcW w:w="1440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39AD8D20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そ　の　他</w:t>
            </w:r>
          </w:p>
        </w:tc>
        <w:tc>
          <w:tcPr>
            <w:tcW w:w="8640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520BE98D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・社会保険の加入状況（　厚生年金　健康保険　厚生年金基金　その他（　　　　））</w:t>
            </w:r>
          </w:p>
          <w:p w14:paraId="2E0BB9C3" w14:textId="77777777" w:rsidR="000634B7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・雇用保険の適用（　有　，　無　）</w:t>
            </w:r>
          </w:p>
          <w:p w14:paraId="1EE3A336" w14:textId="43AB60D8" w:rsidR="000634B7" w:rsidRDefault="00AE43FC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93A466D" wp14:editId="64DE6A92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59690</wp:posOffset>
                      </wp:positionV>
                      <wp:extent cx="4686300" cy="342900"/>
                      <wp:effectExtent l="13335" t="12065" r="5715" b="6985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FEAE3" id="AutoShape 28" o:spid="_x0000_s1026" type="#_x0000_t185" style="position:absolute;left:0;text-align:left;margin-left:51.4pt;margin-top:4.7pt;width:369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="000634B7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・その他</w:t>
            </w:r>
          </w:p>
          <w:p w14:paraId="69E35176" w14:textId="1DF90504" w:rsidR="00AE43FC" w:rsidRPr="00E14CEF" w:rsidRDefault="00AE43FC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</w:tr>
      <w:tr w:rsidR="000634B7" w:rsidRPr="00E14CEF" w14:paraId="1F00013F" w14:textId="77777777" w:rsidTr="00BD16F9">
        <w:trPr>
          <w:trHeight w:val="642"/>
        </w:trPr>
        <w:tc>
          <w:tcPr>
            <w:tcW w:w="1440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38E88B9" w14:textId="77777777" w:rsidR="000634B7" w:rsidRPr="00E14CEF" w:rsidRDefault="000634B7" w:rsidP="00C8003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E201EC9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558E96E" w14:textId="21CB7440" w:rsidR="000634B7" w:rsidRPr="00E14CEF" w:rsidRDefault="000634B7" w:rsidP="00BD16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・具体的に適用される就業規則名（　　　　　　　　　）</w:t>
            </w:r>
          </w:p>
        </w:tc>
      </w:tr>
    </w:tbl>
    <w:p w14:paraId="76D89012" w14:textId="77777777" w:rsidR="00B410E6" w:rsidRDefault="00BD16F9" w:rsidP="00B410E6">
      <w:pPr>
        <w:tabs>
          <w:tab w:val="left" w:pos="7938"/>
        </w:tabs>
        <w:ind w:leftChars="-405" w:left="-849" w:rightChars="-405" w:right="-850" w:hanging="1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B410E6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※本通知書の交付は、労働基準法第</w:t>
      </w:r>
      <w:r w:rsidRPr="00B410E6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15</w:t>
      </w:r>
      <w:r w:rsidRPr="00B410E6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条に基づく労働条件</w:t>
      </w:r>
      <w:r w:rsidR="00B410E6" w:rsidRPr="00B410E6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の明示および短時間労働者の雇用管理の改善等に関する</w:t>
      </w:r>
    </w:p>
    <w:p w14:paraId="7DEEE481" w14:textId="76D224BE" w:rsidR="00B410E6" w:rsidRPr="00B410E6" w:rsidRDefault="00B410E6" w:rsidP="00B410E6">
      <w:pPr>
        <w:tabs>
          <w:tab w:val="left" w:pos="7938"/>
        </w:tabs>
        <w:ind w:leftChars="-405" w:left="-850" w:rightChars="-405" w:right="-850" w:firstLineChars="100" w:firstLine="200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B410E6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法律第</w:t>
      </w:r>
      <w:r w:rsidRPr="00B410E6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6</w:t>
      </w:r>
      <w:r w:rsidRPr="00B410E6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条に基づく文書（雇入通知書）の交付を兼ねるものであること。</w:t>
      </w:r>
    </w:p>
    <w:p w14:paraId="6DF1509E" w14:textId="77777777" w:rsidR="00AE43FC" w:rsidRDefault="00AE43FC" w:rsidP="00AE43FC">
      <w:pPr>
        <w:tabs>
          <w:tab w:val="left" w:pos="7938"/>
        </w:tabs>
        <w:ind w:leftChars="-405" w:left="-849" w:rightChars="-405" w:right="-850" w:hanging="1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(</w:t>
      </w: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注</w:t>
      </w: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)</w:t>
      </w:r>
      <w:r w:rsidR="00BD16F9" w:rsidRPr="00B410E6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契約期間について「期間の定めあり」とした場合には、更新の有無</w:t>
      </w:r>
      <w:r w:rsidR="00BF48F8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および</w:t>
      </w:r>
      <w:r w:rsidR="00BD16F9" w:rsidRPr="00B410E6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更新する場合</w:t>
      </w:r>
      <w:r w:rsidR="00BF48F8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また</w:t>
      </w:r>
      <w:r w:rsidR="00BD16F9" w:rsidRPr="00B410E6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はしない場合</w:t>
      </w:r>
      <w:r w:rsidR="00BF48F8" w:rsidRPr="00B410E6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の</w:t>
      </w:r>
    </w:p>
    <w:p w14:paraId="626FFE41" w14:textId="0109BF02" w:rsidR="00BF48F8" w:rsidRPr="00AE43FC" w:rsidRDefault="00BF48F8" w:rsidP="00AE43FC">
      <w:pPr>
        <w:tabs>
          <w:tab w:val="left" w:pos="7938"/>
        </w:tabs>
        <w:ind w:leftChars="-405" w:left="-850" w:rightChars="-405" w:right="-850" w:firstLineChars="100" w:firstLine="200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B410E6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判断</w:t>
      </w:r>
      <w:r w:rsidR="00BD16F9" w:rsidRPr="00B410E6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の基準</w:t>
      </w: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について、書面により</w:t>
      </w:r>
      <w:r w:rsidR="00BD16F9" w:rsidRPr="00B410E6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明示すること</w:t>
      </w: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が望ましい</w:t>
      </w:r>
      <w:r w:rsidR="00BD16F9" w:rsidRPr="00B410E6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。</w:t>
      </w: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下記の例を参考とすること。</w:t>
      </w:r>
    </w:p>
    <w:tbl>
      <w:tblPr>
        <w:tblStyle w:val="a7"/>
        <w:tblW w:w="10065" w:type="dxa"/>
        <w:tblInd w:w="-601" w:type="dxa"/>
        <w:tblLook w:val="04A0" w:firstRow="1" w:lastRow="0" w:firstColumn="1" w:lastColumn="0" w:noHBand="0" w:noVBand="1"/>
      </w:tblPr>
      <w:tblGrid>
        <w:gridCol w:w="1418"/>
        <w:gridCol w:w="8647"/>
      </w:tblGrid>
      <w:tr w:rsidR="00BF48F8" w14:paraId="25DD2017" w14:textId="77777777" w:rsidTr="00AE43FC">
        <w:trPr>
          <w:trHeight w:val="1029"/>
        </w:trPr>
        <w:tc>
          <w:tcPr>
            <w:tcW w:w="1418" w:type="dxa"/>
          </w:tcPr>
          <w:p w14:paraId="6A21719A" w14:textId="13FADCE4" w:rsidR="00BF48F8" w:rsidRDefault="00BF48F8" w:rsidP="00AE43FC">
            <w:pPr>
              <w:tabs>
                <w:tab w:val="left" w:pos="7938"/>
              </w:tabs>
              <w:spacing w:line="240" w:lineRule="exact"/>
              <w:ind w:rightChars="-405" w:right="-85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更新の有無</w:t>
            </w:r>
          </w:p>
        </w:tc>
        <w:tc>
          <w:tcPr>
            <w:tcW w:w="8647" w:type="dxa"/>
          </w:tcPr>
          <w:p w14:paraId="35965E99" w14:textId="77777777" w:rsidR="00BF48F8" w:rsidRDefault="00BF48F8" w:rsidP="00AE43FC">
            <w:pPr>
              <w:tabs>
                <w:tab w:val="left" w:pos="7938"/>
              </w:tabs>
              <w:spacing w:line="240" w:lineRule="exact"/>
              <w:ind w:rightChars="-405" w:right="-85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契約更新の有無</w:t>
            </w:r>
          </w:p>
          <w:p w14:paraId="71C26F92" w14:textId="77777777" w:rsidR="00BF48F8" w:rsidRDefault="00BF48F8" w:rsidP="00AE43FC">
            <w:pPr>
              <w:tabs>
                <w:tab w:val="left" w:pos="7938"/>
              </w:tabs>
              <w:spacing w:line="240" w:lineRule="exact"/>
              <w:ind w:rightChars="-405" w:right="-85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・自動的に更新する　　　・更新する場合があり得る　　・契約の更新はしない</w:t>
            </w:r>
          </w:p>
          <w:p w14:paraId="6CC24440" w14:textId="77777777" w:rsidR="00BF48F8" w:rsidRDefault="00BF48F8" w:rsidP="00AE43FC">
            <w:pPr>
              <w:tabs>
                <w:tab w:val="left" w:pos="7938"/>
              </w:tabs>
              <w:spacing w:line="240" w:lineRule="exact"/>
              <w:ind w:rightChars="-405" w:right="-85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契約の更新は、次のいずれかにより判断する</w:t>
            </w:r>
          </w:p>
          <w:p w14:paraId="2A50A9B5" w14:textId="77777777" w:rsidR="00BF48F8" w:rsidRDefault="00BF48F8" w:rsidP="00AE43FC">
            <w:pPr>
              <w:tabs>
                <w:tab w:val="left" w:pos="7938"/>
              </w:tabs>
              <w:spacing w:line="240" w:lineRule="exact"/>
              <w:ind w:rightChars="-405" w:right="-85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・契約期間満了時の業務量　　・労働者の勤務成績、態度　　・労働者の能力</w:t>
            </w:r>
          </w:p>
          <w:p w14:paraId="20102160" w14:textId="071482C5" w:rsidR="00BF48F8" w:rsidRDefault="00BF48F8" w:rsidP="00AE43FC">
            <w:pPr>
              <w:tabs>
                <w:tab w:val="left" w:pos="7938"/>
              </w:tabs>
              <w:spacing w:line="240" w:lineRule="exact"/>
              <w:ind w:rightChars="-405" w:right="-85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・会社の経営状況　　・従事している業務の進捗状況</w:t>
            </w:r>
          </w:p>
        </w:tc>
      </w:tr>
    </w:tbl>
    <w:p w14:paraId="5DF54D70" w14:textId="074780A3" w:rsidR="009E1A8A" w:rsidRPr="00BD16F9" w:rsidRDefault="009E1A8A" w:rsidP="00AE43FC">
      <w:pPr>
        <w:tabs>
          <w:tab w:val="left" w:pos="7938"/>
        </w:tabs>
        <w:ind w:rightChars="-405" w:right="-850"/>
        <w:textAlignment w:val="baseline"/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</w:pPr>
    </w:p>
    <w:sectPr w:rsidR="009E1A8A" w:rsidRPr="00BD16F9" w:rsidSect="00CC30BD">
      <w:pgSz w:w="11906" w:h="16838" w:code="9"/>
      <w:pgMar w:top="454" w:right="1701" w:bottom="454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63B9" w14:textId="77777777" w:rsidR="00BE1E0A" w:rsidRDefault="00BE1E0A">
      <w:r>
        <w:separator/>
      </w:r>
    </w:p>
  </w:endnote>
  <w:endnote w:type="continuationSeparator" w:id="0">
    <w:p w14:paraId="061710CA" w14:textId="77777777" w:rsidR="00BE1E0A" w:rsidRDefault="00BE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ADB4" w14:textId="77777777" w:rsidR="00BE1E0A" w:rsidRDefault="00BE1E0A">
      <w:r>
        <w:separator/>
      </w:r>
    </w:p>
  </w:footnote>
  <w:footnote w:type="continuationSeparator" w:id="0">
    <w:p w14:paraId="67CDEC08" w14:textId="77777777" w:rsidR="00BE1E0A" w:rsidRDefault="00BE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919"/>
    <w:multiLevelType w:val="hybridMultilevel"/>
    <w:tmpl w:val="4F64122E"/>
    <w:lvl w:ilvl="0" w:tplc="4E0447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1E07D4"/>
    <w:multiLevelType w:val="hybridMultilevel"/>
    <w:tmpl w:val="9DC64B36"/>
    <w:lvl w:ilvl="0" w:tplc="8EBEA33C">
      <w:start w:val="6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59846FCE"/>
    <w:multiLevelType w:val="hybridMultilevel"/>
    <w:tmpl w:val="A926C832"/>
    <w:lvl w:ilvl="0" w:tplc="F5CC51A6">
      <w:start w:val="5"/>
      <w:numFmt w:val="bullet"/>
      <w:lvlText w:val="※"/>
      <w:lvlJc w:val="left"/>
      <w:pPr>
        <w:tabs>
          <w:tab w:val="num" w:pos="-599"/>
        </w:tabs>
        <w:ind w:left="-599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39"/>
        </w:tabs>
        <w:ind w:left="-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"/>
        </w:tabs>
        <w:ind w:left="1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1"/>
        </w:tabs>
        <w:ind w:left="6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</w:abstractNum>
  <w:abstractNum w:abstractNumId="3" w15:restartNumberingAfterBreak="0">
    <w:nsid w:val="729D3BC8"/>
    <w:multiLevelType w:val="hybridMultilevel"/>
    <w:tmpl w:val="D03E8994"/>
    <w:lvl w:ilvl="0" w:tplc="C47C7D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71"/>
    <w:rsid w:val="00015860"/>
    <w:rsid w:val="00027F12"/>
    <w:rsid w:val="000354C8"/>
    <w:rsid w:val="00036D12"/>
    <w:rsid w:val="000512D9"/>
    <w:rsid w:val="000634B7"/>
    <w:rsid w:val="000640FC"/>
    <w:rsid w:val="00065DD5"/>
    <w:rsid w:val="0007053B"/>
    <w:rsid w:val="00071932"/>
    <w:rsid w:val="00096FEC"/>
    <w:rsid w:val="000A2313"/>
    <w:rsid w:val="000B1DA6"/>
    <w:rsid w:val="000C0CB9"/>
    <w:rsid w:val="000C431D"/>
    <w:rsid w:val="000C7182"/>
    <w:rsid w:val="000D5606"/>
    <w:rsid w:val="000E1E3D"/>
    <w:rsid w:val="000E56BA"/>
    <w:rsid w:val="000F5A31"/>
    <w:rsid w:val="001049B1"/>
    <w:rsid w:val="00112AD3"/>
    <w:rsid w:val="00114D9C"/>
    <w:rsid w:val="001167FF"/>
    <w:rsid w:val="00117D4E"/>
    <w:rsid w:val="00123509"/>
    <w:rsid w:val="00124FC8"/>
    <w:rsid w:val="00127CFE"/>
    <w:rsid w:val="00132A14"/>
    <w:rsid w:val="00136A6D"/>
    <w:rsid w:val="00146406"/>
    <w:rsid w:val="001539AF"/>
    <w:rsid w:val="00162BD5"/>
    <w:rsid w:val="00164954"/>
    <w:rsid w:val="00167651"/>
    <w:rsid w:val="0017321C"/>
    <w:rsid w:val="00177225"/>
    <w:rsid w:val="0018251E"/>
    <w:rsid w:val="001B139B"/>
    <w:rsid w:val="001B22DB"/>
    <w:rsid w:val="001C5DDB"/>
    <w:rsid w:val="001F2544"/>
    <w:rsid w:val="00202CDB"/>
    <w:rsid w:val="0020505F"/>
    <w:rsid w:val="00215CBD"/>
    <w:rsid w:val="0023254C"/>
    <w:rsid w:val="00236194"/>
    <w:rsid w:val="00236618"/>
    <w:rsid w:val="00241488"/>
    <w:rsid w:val="00253A62"/>
    <w:rsid w:val="00257D0C"/>
    <w:rsid w:val="002627C6"/>
    <w:rsid w:val="00263522"/>
    <w:rsid w:val="00263FB4"/>
    <w:rsid w:val="00275897"/>
    <w:rsid w:val="00277033"/>
    <w:rsid w:val="00280AF2"/>
    <w:rsid w:val="00292608"/>
    <w:rsid w:val="00292B81"/>
    <w:rsid w:val="00297CDB"/>
    <w:rsid w:val="002A302B"/>
    <w:rsid w:val="002A7F61"/>
    <w:rsid w:val="002B3B89"/>
    <w:rsid w:val="002B5FC8"/>
    <w:rsid w:val="002B6A31"/>
    <w:rsid w:val="002C3738"/>
    <w:rsid w:val="002C3AC3"/>
    <w:rsid w:val="002C4E03"/>
    <w:rsid w:val="002C6C4B"/>
    <w:rsid w:val="002C7EBD"/>
    <w:rsid w:val="002E3C7C"/>
    <w:rsid w:val="002F1368"/>
    <w:rsid w:val="002F2355"/>
    <w:rsid w:val="00304FE7"/>
    <w:rsid w:val="00314BBC"/>
    <w:rsid w:val="00316613"/>
    <w:rsid w:val="0032233E"/>
    <w:rsid w:val="003457C7"/>
    <w:rsid w:val="003519B6"/>
    <w:rsid w:val="00356949"/>
    <w:rsid w:val="00360DF7"/>
    <w:rsid w:val="00367AA0"/>
    <w:rsid w:val="0038102E"/>
    <w:rsid w:val="00392846"/>
    <w:rsid w:val="00392C33"/>
    <w:rsid w:val="003B0CDF"/>
    <w:rsid w:val="003B227B"/>
    <w:rsid w:val="003C4202"/>
    <w:rsid w:val="003D51C2"/>
    <w:rsid w:val="003E3BDF"/>
    <w:rsid w:val="003E71BC"/>
    <w:rsid w:val="003E776A"/>
    <w:rsid w:val="003F45AC"/>
    <w:rsid w:val="003F7C1B"/>
    <w:rsid w:val="00400A06"/>
    <w:rsid w:val="00401D83"/>
    <w:rsid w:val="00431C64"/>
    <w:rsid w:val="004336E2"/>
    <w:rsid w:val="00433DDC"/>
    <w:rsid w:val="0044399C"/>
    <w:rsid w:val="004440C4"/>
    <w:rsid w:val="00451EDC"/>
    <w:rsid w:val="00461E4D"/>
    <w:rsid w:val="004636EC"/>
    <w:rsid w:val="00466895"/>
    <w:rsid w:val="00473965"/>
    <w:rsid w:val="00475FD7"/>
    <w:rsid w:val="00494594"/>
    <w:rsid w:val="004B563F"/>
    <w:rsid w:val="004C0278"/>
    <w:rsid w:val="004C0D5A"/>
    <w:rsid w:val="004C275E"/>
    <w:rsid w:val="004C7EFC"/>
    <w:rsid w:val="004D1686"/>
    <w:rsid w:val="004D6FFD"/>
    <w:rsid w:val="004E068C"/>
    <w:rsid w:val="004E7891"/>
    <w:rsid w:val="00500B0E"/>
    <w:rsid w:val="00501DDF"/>
    <w:rsid w:val="00516982"/>
    <w:rsid w:val="00540F79"/>
    <w:rsid w:val="0055276C"/>
    <w:rsid w:val="005613BD"/>
    <w:rsid w:val="00561BF2"/>
    <w:rsid w:val="005729F9"/>
    <w:rsid w:val="005747C3"/>
    <w:rsid w:val="00574A97"/>
    <w:rsid w:val="005767D7"/>
    <w:rsid w:val="0058468F"/>
    <w:rsid w:val="0058530F"/>
    <w:rsid w:val="005927BA"/>
    <w:rsid w:val="00594A1F"/>
    <w:rsid w:val="005962A5"/>
    <w:rsid w:val="005A2C49"/>
    <w:rsid w:val="005A7057"/>
    <w:rsid w:val="005A7557"/>
    <w:rsid w:val="005B309A"/>
    <w:rsid w:val="005B379D"/>
    <w:rsid w:val="005B595C"/>
    <w:rsid w:val="005B63B8"/>
    <w:rsid w:val="005C62CA"/>
    <w:rsid w:val="005C7500"/>
    <w:rsid w:val="005D1860"/>
    <w:rsid w:val="005E4199"/>
    <w:rsid w:val="005F26B8"/>
    <w:rsid w:val="005F6009"/>
    <w:rsid w:val="005F6829"/>
    <w:rsid w:val="005F6AF3"/>
    <w:rsid w:val="00607131"/>
    <w:rsid w:val="00612266"/>
    <w:rsid w:val="00615590"/>
    <w:rsid w:val="00623848"/>
    <w:rsid w:val="00631056"/>
    <w:rsid w:val="006346B1"/>
    <w:rsid w:val="006349BA"/>
    <w:rsid w:val="00644428"/>
    <w:rsid w:val="00662B23"/>
    <w:rsid w:val="006757C0"/>
    <w:rsid w:val="00684147"/>
    <w:rsid w:val="006848B3"/>
    <w:rsid w:val="00690A2F"/>
    <w:rsid w:val="0069319C"/>
    <w:rsid w:val="00693615"/>
    <w:rsid w:val="0069799C"/>
    <w:rsid w:val="006A1D24"/>
    <w:rsid w:val="006A3D35"/>
    <w:rsid w:val="006B31A0"/>
    <w:rsid w:val="006C43A3"/>
    <w:rsid w:val="006C4432"/>
    <w:rsid w:val="006D2C95"/>
    <w:rsid w:val="006E1599"/>
    <w:rsid w:val="006E6D95"/>
    <w:rsid w:val="0070331C"/>
    <w:rsid w:val="00703495"/>
    <w:rsid w:val="00721392"/>
    <w:rsid w:val="00721F42"/>
    <w:rsid w:val="00743829"/>
    <w:rsid w:val="00747533"/>
    <w:rsid w:val="0075083D"/>
    <w:rsid w:val="007539D7"/>
    <w:rsid w:val="00756A50"/>
    <w:rsid w:val="00764BD8"/>
    <w:rsid w:val="00772E40"/>
    <w:rsid w:val="00780B3A"/>
    <w:rsid w:val="00782296"/>
    <w:rsid w:val="007D6EB7"/>
    <w:rsid w:val="007E5F2A"/>
    <w:rsid w:val="007E7F88"/>
    <w:rsid w:val="007F0A86"/>
    <w:rsid w:val="008060EE"/>
    <w:rsid w:val="008100B6"/>
    <w:rsid w:val="00813471"/>
    <w:rsid w:val="00825882"/>
    <w:rsid w:val="0083072A"/>
    <w:rsid w:val="00831911"/>
    <w:rsid w:val="0085499E"/>
    <w:rsid w:val="00856178"/>
    <w:rsid w:val="0085779D"/>
    <w:rsid w:val="008634CB"/>
    <w:rsid w:val="00866D9D"/>
    <w:rsid w:val="0087284D"/>
    <w:rsid w:val="00875D97"/>
    <w:rsid w:val="00885EC7"/>
    <w:rsid w:val="00887B9E"/>
    <w:rsid w:val="0089054F"/>
    <w:rsid w:val="008A1884"/>
    <w:rsid w:val="008A32F2"/>
    <w:rsid w:val="008B159F"/>
    <w:rsid w:val="008B20A8"/>
    <w:rsid w:val="008B6AFF"/>
    <w:rsid w:val="008C4FAE"/>
    <w:rsid w:val="008C62E7"/>
    <w:rsid w:val="008E6D81"/>
    <w:rsid w:val="008E6EF8"/>
    <w:rsid w:val="008F74BB"/>
    <w:rsid w:val="00901198"/>
    <w:rsid w:val="00924102"/>
    <w:rsid w:val="00930B18"/>
    <w:rsid w:val="009411B6"/>
    <w:rsid w:val="009479A3"/>
    <w:rsid w:val="00965C20"/>
    <w:rsid w:val="00980DC3"/>
    <w:rsid w:val="00986031"/>
    <w:rsid w:val="00986B98"/>
    <w:rsid w:val="009A2575"/>
    <w:rsid w:val="009B3262"/>
    <w:rsid w:val="009C489D"/>
    <w:rsid w:val="009D085B"/>
    <w:rsid w:val="009D24D3"/>
    <w:rsid w:val="009D7250"/>
    <w:rsid w:val="009E0941"/>
    <w:rsid w:val="009E1A8A"/>
    <w:rsid w:val="009E2656"/>
    <w:rsid w:val="009F5D4D"/>
    <w:rsid w:val="00A03BF7"/>
    <w:rsid w:val="00A068F2"/>
    <w:rsid w:val="00A23C4C"/>
    <w:rsid w:val="00A2649F"/>
    <w:rsid w:val="00A36BFD"/>
    <w:rsid w:val="00A4144B"/>
    <w:rsid w:val="00A562DB"/>
    <w:rsid w:val="00A573F3"/>
    <w:rsid w:val="00A70398"/>
    <w:rsid w:val="00A751B0"/>
    <w:rsid w:val="00A77EEB"/>
    <w:rsid w:val="00A818A6"/>
    <w:rsid w:val="00A843EA"/>
    <w:rsid w:val="00A84641"/>
    <w:rsid w:val="00A86DCF"/>
    <w:rsid w:val="00AA040D"/>
    <w:rsid w:val="00AA1535"/>
    <w:rsid w:val="00AA1AA8"/>
    <w:rsid w:val="00AB323B"/>
    <w:rsid w:val="00AB45EE"/>
    <w:rsid w:val="00AD3EFB"/>
    <w:rsid w:val="00AD7431"/>
    <w:rsid w:val="00AE43FC"/>
    <w:rsid w:val="00AE4D24"/>
    <w:rsid w:val="00AF509D"/>
    <w:rsid w:val="00B012CF"/>
    <w:rsid w:val="00B06E4D"/>
    <w:rsid w:val="00B21A3A"/>
    <w:rsid w:val="00B27C2E"/>
    <w:rsid w:val="00B410E6"/>
    <w:rsid w:val="00B50306"/>
    <w:rsid w:val="00B50442"/>
    <w:rsid w:val="00B57AE8"/>
    <w:rsid w:val="00B57FC6"/>
    <w:rsid w:val="00B6598B"/>
    <w:rsid w:val="00B70020"/>
    <w:rsid w:val="00B71413"/>
    <w:rsid w:val="00B852BC"/>
    <w:rsid w:val="00B90E6F"/>
    <w:rsid w:val="00B94A50"/>
    <w:rsid w:val="00BA3F9F"/>
    <w:rsid w:val="00BC3DAC"/>
    <w:rsid w:val="00BC56CE"/>
    <w:rsid w:val="00BC7E34"/>
    <w:rsid w:val="00BD0A73"/>
    <w:rsid w:val="00BD16F9"/>
    <w:rsid w:val="00BD32DD"/>
    <w:rsid w:val="00BD70BA"/>
    <w:rsid w:val="00BE1E0A"/>
    <w:rsid w:val="00BE24EA"/>
    <w:rsid w:val="00BE2F84"/>
    <w:rsid w:val="00BF103B"/>
    <w:rsid w:val="00BF2E8D"/>
    <w:rsid w:val="00BF48F8"/>
    <w:rsid w:val="00C04E69"/>
    <w:rsid w:val="00C23449"/>
    <w:rsid w:val="00C2445E"/>
    <w:rsid w:val="00C37981"/>
    <w:rsid w:val="00C44A2E"/>
    <w:rsid w:val="00C544D7"/>
    <w:rsid w:val="00C57377"/>
    <w:rsid w:val="00C6426F"/>
    <w:rsid w:val="00C65802"/>
    <w:rsid w:val="00C66C15"/>
    <w:rsid w:val="00C673EB"/>
    <w:rsid w:val="00C74A90"/>
    <w:rsid w:val="00C8003B"/>
    <w:rsid w:val="00C82968"/>
    <w:rsid w:val="00C845AC"/>
    <w:rsid w:val="00C90AAB"/>
    <w:rsid w:val="00C93330"/>
    <w:rsid w:val="00C95478"/>
    <w:rsid w:val="00C960C3"/>
    <w:rsid w:val="00CA53C3"/>
    <w:rsid w:val="00CB163A"/>
    <w:rsid w:val="00CB4B93"/>
    <w:rsid w:val="00CC16E2"/>
    <w:rsid w:val="00CC30BD"/>
    <w:rsid w:val="00CC3D7C"/>
    <w:rsid w:val="00CD0539"/>
    <w:rsid w:val="00CD6517"/>
    <w:rsid w:val="00CF0B9A"/>
    <w:rsid w:val="00D01621"/>
    <w:rsid w:val="00D174EF"/>
    <w:rsid w:val="00D2406A"/>
    <w:rsid w:val="00D26A8D"/>
    <w:rsid w:val="00D37E8D"/>
    <w:rsid w:val="00D46D50"/>
    <w:rsid w:val="00D601B2"/>
    <w:rsid w:val="00D63253"/>
    <w:rsid w:val="00D718E8"/>
    <w:rsid w:val="00D7478C"/>
    <w:rsid w:val="00D8101E"/>
    <w:rsid w:val="00D83F5D"/>
    <w:rsid w:val="00D86EFE"/>
    <w:rsid w:val="00DA2B14"/>
    <w:rsid w:val="00DB64D4"/>
    <w:rsid w:val="00DC6D82"/>
    <w:rsid w:val="00DC7F61"/>
    <w:rsid w:val="00DD649C"/>
    <w:rsid w:val="00DD6C58"/>
    <w:rsid w:val="00DE509B"/>
    <w:rsid w:val="00E0040A"/>
    <w:rsid w:val="00E00901"/>
    <w:rsid w:val="00E00D8B"/>
    <w:rsid w:val="00E03B72"/>
    <w:rsid w:val="00E05281"/>
    <w:rsid w:val="00E14CEF"/>
    <w:rsid w:val="00E17F7B"/>
    <w:rsid w:val="00E17FBC"/>
    <w:rsid w:val="00E239EC"/>
    <w:rsid w:val="00E82763"/>
    <w:rsid w:val="00E85C39"/>
    <w:rsid w:val="00E87DF1"/>
    <w:rsid w:val="00E93A0D"/>
    <w:rsid w:val="00EA38C4"/>
    <w:rsid w:val="00EB4740"/>
    <w:rsid w:val="00EB69B4"/>
    <w:rsid w:val="00EB7F6F"/>
    <w:rsid w:val="00EC58A1"/>
    <w:rsid w:val="00EC6E66"/>
    <w:rsid w:val="00ED1D3C"/>
    <w:rsid w:val="00ED211E"/>
    <w:rsid w:val="00EE1BE9"/>
    <w:rsid w:val="00EE6F59"/>
    <w:rsid w:val="00EF6909"/>
    <w:rsid w:val="00EF7610"/>
    <w:rsid w:val="00F004E5"/>
    <w:rsid w:val="00F035FA"/>
    <w:rsid w:val="00F03D5B"/>
    <w:rsid w:val="00F05158"/>
    <w:rsid w:val="00F06ACE"/>
    <w:rsid w:val="00F10975"/>
    <w:rsid w:val="00F115C9"/>
    <w:rsid w:val="00F17ABA"/>
    <w:rsid w:val="00F2160A"/>
    <w:rsid w:val="00F24791"/>
    <w:rsid w:val="00F344A0"/>
    <w:rsid w:val="00F437C9"/>
    <w:rsid w:val="00F43CDE"/>
    <w:rsid w:val="00F461A0"/>
    <w:rsid w:val="00F50F65"/>
    <w:rsid w:val="00F56A37"/>
    <w:rsid w:val="00F631AB"/>
    <w:rsid w:val="00F81F18"/>
    <w:rsid w:val="00F873E2"/>
    <w:rsid w:val="00F9417D"/>
    <w:rsid w:val="00FA340A"/>
    <w:rsid w:val="00FB362F"/>
    <w:rsid w:val="00FD4F53"/>
    <w:rsid w:val="00FE1CB2"/>
    <w:rsid w:val="00FE5CA4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2D3CA3"/>
  <w15:chartTrackingRefBased/>
  <w15:docId w15:val="{BDDFE8FD-19B4-4F72-BED8-1EF325D4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34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3471"/>
    <w:pPr>
      <w:ind w:left="540" w:hangingChars="225" w:hanging="540"/>
    </w:pPr>
    <w:rPr>
      <w:sz w:val="24"/>
    </w:rPr>
  </w:style>
  <w:style w:type="paragraph" w:styleId="a4">
    <w:name w:val="Note Heading"/>
    <w:basedOn w:val="a"/>
    <w:next w:val="a"/>
    <w:rsid w:val="00813471"/>
    <w:pPr>
      <w:jc w:val="center"/>
    </w:pPr>
    <w:rPr>
      <w:sz w:val="24"/>
    </w:rPr>
  </w:style>
  <w:style w:type="paragraph" w:styleId="a5">
    <w:name w:val="header"/>
    <w:basedOn w:val="a"/>
    <w:rsid w:val="00A843E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843E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C04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rsid w:val="004C0D5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6D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rsid w:val="006D2C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D2C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DEB008D4F00BE4F8CE0E476F4F8A392" ma:contentTypeVersion="2" ma:contentTypeDescription="" ma:contentTypeScope="" ma:versionID="06b2f7d153d559d04e2f43274fe2ca7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45C84-D100-42B3-B21E-E3AE45ADE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B9026C-351D-4FD9-A1ED-05E197B3AE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3ACCDB-6571-4ED6-B1D2-9938DA4CE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BB3F9D-1FE4-49D3-BD52-84D0AC1616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基発第0930001号</vt:lpstr>
      <vt:lpstr>基発第0930001号</vt:lpstr>
    </vt:vector>
  </TitlesOfParts>
  <Company>厚生労働省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基発第0930001号</dc:title>
  <dc:subject/>
  <dc:creator>厚生労働省ネットワークシステム</dc:creator>
  <cp:keywords/>
  <cp:lastModifiedBy>島根県 トラック協会</cp:lastModifiedBy>
  <cp:revision>2</cp:revision>
  <cp:lastPrinted>2021-05-20T08:18:00Z</cp:lastPrinted>
  <dcterms:created xsi:type="dcterms:W3CDTF">2022-03-24T07:39:00Z</dcterms:created>
  <dcterms:modified xsi:type="dcterms:W3CDTF">2022-03-24T07:39:00Z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0x0101002DA299AC048A4B8EA9C1D19079C1A32200DDEB008D4F00BE4F8CE0E476F4F8A392</vt:lpwstr>
  </property>
</Properties>
</file>