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85A5" w14:textId="35804C4B" w:rsidR="005E4FF2" w:rsidRPr="009F20EC" w:rsidRDefault="003963D7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あ</w:t>
      </w:r>
      <w:r w:rsidR="00CA2B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FFA8" wp14:editId="71121084">
                <wp:simplePos x="0" y="0"/>
                <wp:positionH relativeFrom="column">
                  <wp:posOffset>-287655</wp:posOffset>
                </wp:positionH>
                <wp:positionV relativeFrom="paragraph">
                  <wp:posOffset>-137160</wp:posOffset>
                </wp:positionV>
                <wp:extent cx="5361940" cy="1128395"/>
                <wp:effectExtent l="0" t="0" r="10160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1128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D7A93" w14:textId="41FE667A" w:rsidR="009F20EC" w:rsidRPr="00D20960" w:rsidRDefault="00355B41" w:rsidP="00853F99">
                            <w:pPr>
                              <w:spacing w:line="60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.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Hlk95729759"/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環境対応車</w:t>
                            </w:r>
                            <w:bookmarkEnd w:id="0"/>
                            <w:r w:rsidR="00E97C7F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導入促進</w:t>
                            </w:r>
                            <w:r w:rsidR="009F20EC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  <w:p w14:paraId="3120105F" w14:textId="62B10CC3" w:rsidR="00D50F39" w:rsidRPr="00D20960" w:rsidRDefault="00853F99" w:rsidP="00853F99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（天然ガス自動車、ハイブリッド自動車、電気自動車）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FF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22.65pt;margin-top:-10.8pt;width:422.2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">
                <v:textbox inset="5.85pt,.7pt,5.85pt,.7pt">
                  <w:txbxContent>
                    <w:p w14:paraId="677D7A93" w14:textId="41FE667A" w:rsidR="009F20EC" w:rsidRPr="00D20960" w:rsidRDefault="00355B41" w:rsidP="00853F99">
                      <w:pPr>
                        <w:spacing w:line="60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１</w:t>
                      </w:r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.</w:t>
                      </w:r>
                      <w:r w:rsidR="003963D7" w:rsidRPr="00D20960"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  <w:t xml:space="preserve"> </w:t>
                      </w:r>
                      <w:bookmarkStart w:id="1" w:name="_Hlk95729759"/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環境対応車</w:t>
                      </w:r>
                      <w:bookmarkEnd w:id="1"/>
                      <w:r w:rsidR="00E97C7F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導入促進</w:t>
                      </w:r>
                      <w:r w:rsidR="009F20EC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  <w:p w14:paraId="3120105F" w14:textId="62B10CC3" w:rsidR="00D50F39" w:rsidRPr="00D20960" w:rsidRDefault="00853F99" w:rsidP="00853F99">
                      <w:pPr>
                        <w:spacing w:line="400" w:lineRule="exact"/>
                        <w:jc w:val="center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D2096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（天然ガス自動車、ハイブリッド自動車、電気自動車）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4E35C" w14:textId="77777777" w:rsidR="009F20EC" w:rsidRDefault="009F20EC"/>
    <w:p w14:paraId="609300C9" w14:textId="77777777" w:rsidR="009F20EC" w:rsidRDefault="009F20EC"/>
    <w:p w14:paraId="0291F9FD" w14:textId="51FBC984" w:rsidR="009F20EC" w:rsidRPr="009F20EC" w:rsidRDefault="00CA2B33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91F9" wp14:editId="43E8B886">
                <wp:simplePos x="0" y="0"/>
                <wp:positionH relativeFrom="column">
                  <wp:posOffset>-354330</wp:posOffset>
                </wp:positionH>
                <wp:positionV relativeFrom="paragraph">
                  <wp:posOffset>224790</wp:posOffset>
                </wp:positionV>
                <wp:extent cx="5534660" cy="6915150"/>
                <wp:effectExtent l="9525" t="9525" r="889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E289" w14:textId="14FACB7B" w:rsidR="009F20EC" w:rsidRPr="00411A8F" w:rsidRDefault="00CF7205" w:rsidP="009F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1A8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240E5FE3" w14:textId="77777777" w:rsidR="009F20EC" w:rsidRPr="002E3DC8" w:rsidRDefault="009F20EC"/>
                          <w:p w14:paraId="56815131" w14:textId="1F9F1B3B" w:rsidR="009F20EC" w:rsidRPr="002E3DC8" w:rsidRDefault="00A14794" w:rsidP="00B52A2C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環境対応車</w:t>
                            </w:r>
                            <w:r w:rsidR="00E97C7F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665A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天然ガス自動車、ハイブリッド自動車</w:t>
                            </w:r>
                            <w:r w:rsidR="003963D7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、電気自動車</w:t>
                            </w:r>
                            <w:r w:rsidR="00E97C7F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）の導入促進を図るため、購入費用の一部を助成</w:t>
                            </w:r>
                            <w:r w:rsidR="00E20BF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しています</w:t>
                            </w:r>
                            <w:r w:rsidR="00E97C7F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DC4F0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D6536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</w:t>
                            </w:r>
                            <w:r w:rsidR="00137CA4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FD6536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台を限度</w:t>
                            </w:r>
                            <w:r w:rsidR="00DC4F0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A14BAD0" w14:textId="77777777" w:rsidR="00092407" w:rsidRPr="002E3DC8" w:rsidRDefault="00092407" w:rsidP="00092407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84F9AA0" w14:textId="77777777" w:rsidR="00E42080" w:rsidRPr="002E3DC8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30EBB688" w14:textId="74A57DBD" w:rsidR="00DA27EC" w:rsidRPr="002E3DC8" w:rsidRDefault="007907D2" w:rsidP="00DA27EC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A27EC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652224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40AF8"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８</w:t>
                            </w:r>
                            <w:r w:rsidR="00E42080"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までに登録した車</w:t>
                            </w:r>
                            <w:r w:rsidR="00E20BF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両</w:t>
                            </w:r>
                          </w:p>
                          <w:p w14:paraId="5DC6410B" w14:textId="77777777" w:rsidR="00E42080" w:rsidRPr="002E3DC8" w:rsidRDefault="00E20BF2" w:rsidP="00DA27EC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に対する助成事業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B1DC6B2" w14:textId="77777777" w:rsidR="00240D27" w:rsidRPr="002E3DC8" w:rsidRDefault="00092407" w:rsidP="00240D27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bookmarkStart w:id="2" w:name="_Hlk44340158"/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CF7205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．対象車両の型式</w:t>
                            </w:r>
                          </w:p>
                          <w:p w14:paraId="0100AAB3" w14:textId="6858DA59" w:rsidR="00240D27" w:rsidRPr="002E3DC8" w:rsidRDefault="004E54D1" w:rsidP="00724552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B52D25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天然ガス自動車</w:t>
                            </w:r>
                            <w:r w:rsidR="00B52A2C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4342B8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バイフューエル車</w:t>
                            </w:r>
                            <w:r w:rsidR="00651FE8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含む</w:t>
                            </w:r>
                            <w:r w:rsidR="00B52A2C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="00240D27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（別紙１-１）</w:t>
                            </w:r>
                          </w:p>
                          <w:p w14:paraId="19BA2155" w14:textId="69CF2038" w:rsidR="00CF7205" w:rsidRPr="002E3DC8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B52D25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ハイブリッド自動車</w:t>
                            </w:r>
                            <w:r w:rsidR="00240D27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（別紙１-２）</w:t>
                            </w:r>
                          </w:p>
                          <w:p w14:paraId="392FD918" w14:textId="010DF87C" w:rsidR="00EE1B11" w:rsidRPr="002E3DC8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EE1B11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電気自動車</w:t>
                            </w:r>
                            <w:r w:rsidR="008C56D1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（中小企業に限る）</w:t>
                            </w:r>
                            <w:r w:rsidR="00EE1B11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（別紙１-３）</w:t>
                            </w:r>
                          </w:p>
                          <w:bookmarkEnd w:id="2"/>
                          <w:p w14:paraId="149D87A8" w14:textId="77777777" w:rsidR="00D9415A" w:rsidRPr="002E3DC8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D9415A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．助成金額（別紙２）</w:t>
                            </w:r>
                          </w:p>
                          <w:p w14:paraId="7A6A0055" w14:textId="77777777" w:rsidR="00047FFA" w:rsidRPr="002E3DC8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CF7205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047FFA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F9BC7F2" w14:textId="0207438C" w:rsidR="00CF7205" w:rsidRPr="002E3DC8" w:rsidRDefault="004E54D1" w:rsidP="00D36464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CF7205" w:rsidRPr="002E3DC8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申請</w:t>
                            </w:r>
                            <w:r w:rsidR="00CC09B4" w:rsidRPr="002E3DC8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令和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６</w:t>
                            </w:r>
                            <w:r w:rsidR="00265058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年１月</w:t>
                            </w:r>
                            <w:r w:rsidR="00DA7F90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２９</w:t>
                            </w:r>
                            <w:r w:rsidR="00232283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日まで</w:t>
                            </w:r>
                            <w:r w:rsidR="00A32953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="00CC09B4" w:rsidRPr="002E3DC8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※車両1台ごとに申請して下さい</w:t>
                            </w:r>
                          </w:p>
                          <w:p w14:paraId="4DE225BD" w14:textId="77777777" w:rsidR="00651FE8" w:rsidRPr="002E3DC8" w:rsidRDefault="00CF7205" w:rsidP="006231D8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</w:t>
                            </w:r>
                            <w:r w:rsidR="00A53BED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される場合は</w:t>
                            </w:r>
                            <w:r w:rsidR="00651FE8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島根県トラック協会</w:t>
                            </w:r>
                            <w:r w:rsidR="00A53BED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B65C35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ご連絡ください</w:t>
                            </w:r>
                            <w:r w:rsidR="00A53BED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。申</w:t>
                            </w:r>
                          </w:p>
                          <w:p w14:paraId="1202E895" w14:textId="2F7E878B" w:rsidR="00B65C35" w:rsidRPr="002E3DC8" w:rsidRDefault="00A53BED" w:rsidP="00651FE8">
                            <w:pPr>
                              <w:spacing w:line="320" w:lineRule="exact"/>
                              <w:ind w:firstLineChars="400" w:firstLine="104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請書を送付します。</w:t>
                            </w:r>
                          </w:p>
                          <w:p w14:paraId="4A9752E1" w14:textId="77777777" w:rsidR="00CF7205" w:rsidRPr="002E3DC8" w:rsidRDefault="00CF7205" w:rsidP="00D36464">
                            <w:pPr>
                              <w:spacing w:line="32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BE611E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A5365B2" w14:textId="7B904762" w:rsidR="00CF7205" w:rsidRPr="002E3DC8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CF7205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</w:t>
                            </w:r>
                            <w:r w:rsidR="006A2ECC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</w:p>
                          <w:p w14:paraId="5C711CFA" w14:textId="78071778" w:rsidR="00D36464" w:rsidRPr="002E3DC8" w:rsidRDefault="00C801F2" w:rsidP="006E2B0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</w:t>
                            </w:r>
                            <w:r w:rsidR="006A2ECC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ED61E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A434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6A2ECC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D61E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ED61E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A718F50" w14:textId="2E027C4C" w:rsidR="00542C18" w:rsidRPr="002E3DC8" w:rsidRDefault="00542C18" w:rsidP="00542C18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E3DC8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E54D1"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4E54D1"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7907D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登録期限（</w:t>
                            </w:r>
                            <w:r w:rsidR="00652224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３月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８</w:t>
                            </w:r>
                            <w:r w:rsidRP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C0175C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193F0DD" w14:textId="57356329" w:rsidR="00CF7205" w:rsidRPr="002E3DC8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E3DC8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4)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CC09B4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40AF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823D2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３１</w:t>
                            </w:r>
                            <w:r w:rsidR="00E42080" w:rsidRPr="002E3DC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3C0BF54B" w14:textId="77777777" w:rsidR="002E3DC8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購入の場合は、</w:t>
                            </w:r>
                          </w:p>
                          <w:p w14:paraId="10E04743" w14:textId="0A716A69" w:rsidR="00CF7205" w:rsidRPr="00340AF8" w:rsidRDefault="006A2ECC" w:rsidP="002E3DC8">
                            <w:pPr>
                              <w:spacing w:line="320" w:lineRule="exact"/>
                              <w:ind w:left="260" w:firstLineChars="510" w:firstLine="1204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2E3DC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請求書（様式２）に</w:t>
                            </w:r>
                            <w:r w:rsidR="00CF7205" w:rsidRPr="002E3DC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領収書(写)</w:t>
                            </w:r>
                            <w:r w:rsidRPr="002E3DC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及び</w:t>
                            </w:r>
                            <w:bookmarkStart w:id="3" w:name="_Hlk133325241"/>
                            <w:r w:rsidR="002E3DC8"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自動車検査証記録事項</w:t>
                            </w:r>
                            <w:bookmarkEnd w:id="3"/>
                            <w:r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(写)</w:t>
                            </w:r>
                          </w:p>
                          <w:p w14:paraId="48B2EA5B" w14:textId="77777777" w:rsidR="002E3DC8" w:rsidRPr="00340AF8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リースの場合は、</w:t>
                            </w:r>
                          </w:p>
                          <w:p w14:paraId="071A92C9" w14:textId="1AFB29AF" w:rsidR="00CF7205" w:rsidRPr="00340AF8" w:rsidRDefault="006A2ECC" w:rsidP="002E3DC8">
                            <w:pPr>
                              <w:spacing w:line="320" w:lineRule="exact"/>
                              <w:ind w:left="260" w:firstLineChars="507" w:firstLine="1156"/>
                              <w:rPr>
                                <w:rFonts w:asciiTheme="minorEastAsia" w:hAnsiTheme="minorEastAsia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請求書（様式３）にリース契約書(写) 及び</w:t>
                            </w:r>
                            <w:r w:rsidR="002E3DC8"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自動車検査証記録事項</w:t>
                            </w:r>
                            <w:r w:rsidR="00CF7205"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(写)</w:t>
                            </w:r>
                          </w:p>
                          <w:p w14:paraId="217DDA66" w14:textId="77777777" w:rsidR="007907D2" w:rsidRPr="00340AF8" w:rsidRDefault="007907D2" w:rsidP="00652224">
                            <w:pPr>
                              <w:spacing w:line="32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40AF8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9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9pt;margin-top:17.7pt;width:435.8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">
                <v:textbox>
                  <w:txbxContent>
                    <w:p w14:paraId="145BE289" w14:textId="14FACB7B" w:rsidR="009F20EC" w:rsidRPr="00411A8F" w:rsidRDefault="00CF7205" w:rsidP="009F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11A8F">
                        <w:rPr>
                          <w:rFonts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240E5FE3" w14:textId="77777777" w:rsidR="009F20EC" w:rsidRPr="002E3DC8" w:rsidRDefault="009F20EC"/>
                    <w:p w14:paraId="56815131" w14:textId="1F9F1B3B" w:rsidR="009F20EC" w:rsidRPr="002E3DC8" w:rsidRDefault="00A14794" w:rsidP="00B52A2C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環境対応車</w:t>
                      </w:r>
                      <w:r w:rsidR="00E97C7F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7665A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天然ガス自動車、ハイブリッド自動車</w:t>
                      </w:r>
                      <w:r w:rsidR="003963D7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、電気自動車</w:t>
                      </w:r>
                      <w:r w:rsidR="00E97C7F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）の導入促進を図るため、購入費用の一部を助成</w:t>
                      </w:r>
                      <w:r w:rsidR="00E20BF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しています</w:t>
                      </w:r>
                      <w:r w:rsidR="00E97C7F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  <w:r w:rsidR="00DC4F0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FD6536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</w:t>
                      </w:r>
                      <w:r w:rsidR="00137CA4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FD6536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台を限度</w:t>
                      </w:r>
                      <w:r w:rsidR="00DC4F0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3A14BAD0" w14:textId="77777777" w:rsidR="00092407" w:rsidRPr="002E3DC8" w:rsidRDefault="00092407" w:rsidP="00092407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color w:val="FF0000"/>
                          <w:sz w:val="26"/>
                          <w:szCs w:val="26"/>
                        </w:rPr>
                      </w:pPr>
                    </w:p>
                    <w:p w14:paraId="484F9AA0" w14:textId="77777777" w:rsidR="00E42080" w:rsidRPr="002E3DC8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30EBB688" w14:textId="74A57DBD" w:rsidR="00DA27EC" w:rsidRPr="002E3DC8" w:rsidRDefault="007907D2" w:rsidP="00DA27EC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A27EC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652224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340AF8"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８</w:t>
                      </w:r>
                      <w:r w:rsidR="00E42080"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までに登録した車</w:t>
                      </w:r>
                      <w:r w:rsidR="00E20BF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両</w:t>
                      </w:r>
                    </w:p>
                    <w:p w14:paraId="5DC6410B" w14:textId="77777777" w:rsidR="00E42080" w:rsidRPr="002E3DC8" w:rsidRDefault="00E20BF2" w:rsidP="00DA27EC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に対する助成事業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0B1DC6B2" w14:textId="77777777" w:rsidR="00240D27" w:rsidRPr="002E3DC8" w:rsidRDefault="00092407" w:rsidP="00240D27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bookmarkStart w:id="4" w:name="_Hlk44340158"/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CF7205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．対象車両の型式</w:t>
                      </w:r>
                    </w:p>
                    <w:p w14:paraId="0100AAB3" w14:textId="6858DA59" w:rsidR="00240D27" w:rsidRPr="002E3DC8" w:rsidRDefault="004E54D1" w:rsidP="00724552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B52D25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天然ガス自動車</w:t>
                      </w:r>
                      <w:r w:rsidR="00B52A2C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4342B8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バイフューエル車</w:t>
                      </w:r>
                      <w:r w:rsidR="00651FE8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含む</w:t>
                      </w:r>
                      <w:r w:rsidR="00B52A2C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）</w:t>
                      </w:r>
                      <w:r w:rsidR="00240D27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（別紙１-１）</w:t>
                      </w:r>
                    </w:p>
                    <w:p w14:paraId="19BA2155" w14:textId="69CF2038" w:rsidR="00CF7205" w:rsidRPr="002E3DC8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B52D25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ハイブリッド自動車</w:t>
                      </w:r>
                      <w:r w:rsidR="00240D27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（別紙１-２）</w:t>
                      </w:r>
                    </w:p>
                    <w:p w14:paraId="392FD918" w14:textId="010DF87C" w:rsidR="00EE1B11" w:rsidRPr="002E3DC8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EE1B11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電気自動車</w:t>
                      </w:r>
                      <w:r w:rsidR="008C56D1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（中小企業に限る）</w:t>
                      </w:r>
                      <w:r w:rsidR="00EE1B11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（別紙１-３）</w:t>
                      </w:r>
                    </w:p>
                    <w:bookmarkEnd w:id="4"/>
                    <w:p w14:paraId="149D87A8" w14:textId="77777777" w:rsidR="00D9415A" w:rsidRPr="002E3DC8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D9415A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．助成金額（別紙２）</w:t>
                      </w:r>
                    </w:p>
                    <w:p w14:paraId="7A6A0055" w14:textId="77777777" w:rsidR="00047FFA" w:rsidRPr="002E3DC8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CF7205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047FFA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F9BC7F2" w14:textId="0207438C" w:rsidR="00CF7205" w:rsidRPr="002E3DC8" w:rsidRDefault="004E54D1" w:rsidP="00D36464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CF7205" w:rsidRPr="002E3DC8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申請</w:t>
                      </w:r>
                      <w:r w:rsidR="00CC09B4" w:rsidRPr="002E3DC8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期限</w:t>
                      </w:r>
                      <w:r w:rsidR="007907D2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652224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令和</w:t>
                      </w:r>
                      <w:r w:rsidR="00340AF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６</w:t>
                      </w:r>
                      <w:r w:rsidR="00265058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年１月</w:t>
                      </w:r>
                      <w:r w:rsidR="00DA7F90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２９</w:t>
                      </w:r>
                      <w:r w:rsidR="00232283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日まで</w:t>
                      </w:r>
                      <w:r w:rsidR="00A32953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）</w:t>
                      </w:r>
                      <w:r w:rsidR="00CC09B4" w:rsidRPr="002E3DC8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※車両1台ごとに申請して下さい</w:t>
                      </w:r>
                    </w:p>
                    <w:p w14:paraId="4DE225BD" w14:textId="77777777" w:rsidR="00651FE8" w:rsidRPr="002E3DC8" w:rsidRDefault="00CF7205" w:rsidP="006231D8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</w:t>
                      </w:r>
                      <w:r w:rsidR="00A53BED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される場合は</w:t>
                      </w:r>
                      <w:r w:rsidR="00651FE8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島根県トラック協会</w:t>
                      </w:r>
                      <w:r w:rsidR="00A53BED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B65C35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ご連絡ください</w:t>
                      </w:r>
                      <w:r w:rsidR="00A53BED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。申</w:t>
                      </w:r>
                    </w:p>
                    <w:p w14:paraId="1202E895" w14:textId="2F7E878B" w:rsidR="00B65C35" w:rsidRPr="002E3DC8" w:rsidRDefault="00A53BED" w:rsidP="00651FE8">
                      <w:pPr>
                        <w:spacing w:line="320" w:lineRule="exact"/>
                        <w:ind w:firstLineChars="400" w:firstLine="104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請書を送付します。</w:t>
                      </w:r>
                    </w:p>
                    <w:p w14:paraId="4A9752E1" w14:textId="77777777" w:rsidR="00CF7205" w:rsidRPr="002E3DC8" w:rsidRDefault="00CF7205" w:rsidP="00D36464">
                      <w:pPr>
                        <w:spacing w:line="32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BE611E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2A5365B2" w14:textId="7B904762" w:rsidR="00CF7205" w:rsidRPr="002E3DC8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CF7205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</w:t>
                      </w:r>
                      <w:r w:rsidR="006A2ECC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</w:p>
                    <w:p w14:paraId="5C711CFA" w14:textId="78071778" w:rsidR="00D36464" w:rsidRPr="002E3DC8" w:rsidRDefault="00C801F2" w:rsidP="006E2B0E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</w:t>
                      </w:r>
                      <w:r w:rsidR="006A2ECC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</w:t>
                      </w:r>
                      <w:r w:rsidR="00ED61E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AA434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様式</w:t>
                      </w:r>
                      <w:r w:rsidR="006A2ECC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D61E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ED61E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A718F50" w14:textId="2E027C4C" w:rsidR="00542C18" w:rsidRPr="002E3DC8" w:rsidRDefault="00542C18" w:rsidP="00542C18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color w:val="FF0000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Pr="002E3DC8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</w:t>
                      </w:r>
                      <w:r w:rsidR="004E54D1"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="004E54D1"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7907D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登録期限（</w:t>
                      </w:r>
                      <w:r w:rsidR="00652224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３月</w:t>
                      </w:r>
                      <w:r w:rsid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８</w:t>
                      </w:r>
                      <w:r w:rsidRP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C0175C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7193F0DD" w14:textId="57356329" w:rsidR="00CF7205" w:rsidRPr="002E3DC8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E3DC8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4)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CC09B4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</w:t>
                      </w:r>
                      <w:r w:rsidR="007907D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652224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340AF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C823D2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３１</w:t>
                      </w:r>
                      <w:r w:rsidR="00E42080" w:rsidRPr="002E3DC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3C0BF54B" w14:textId="77777777" w:rsidR="002E3DC8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購入の場合は、</w:t>
                      </w:r>
                    </w:p>
                    <w:p w14:paraId="10E04743" w14:textId="0A716A69" w:rsidR="00CF7205" w:rsidRPr="00340AF8" w:rsidRDefault="006A2ECC" w:rsidP="002E3DC8">
                      <w:pPr>
                        <w:spacing w:line="320" w:lineRule="exact"/>
                        <w:ind w:left="260" w:firstLineChars="510" w:firstLine="1204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2E3DC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請求書（様式２）に</w:t>
                      </w:r>
                      <w:r w:rsidR="00CF7205" w:rsidRPr="002E3DC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領収書(写)</w:t>
                      </w:r>
                      <w:r w:rsidRPr="002E3DC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及び</w:t>
                      </w:r>
                      <w:bookmarkStart w:id="5" w:name="_Hlk133325241"/>
                      <w:r w:rsidR="002E3DC8"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自動車検査証記録事項</w:t>
                      </w:r>
                      <w:bookmarkEnd w:id="5"/>
                      <w:r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(写)</w:t>
                      </w:r>
                    </w:p>
                    <w:p w14:paraId="48B2EA5B" w14:textId="77777777" w:rsidR="002E3DC8" w:rsidRPr="00340AF8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リースの場合は、</w:t>
                      </w:r>
                    </w:p>
                    <w:p w14:paraId="071A92C9" w14:textId="1AFB29AF" w:rsidR="00CF7205" w:rsidRPr="00340AF8" w:rsidRDefault="006A2ECC" w:rsidP="002E3DC8">
                      <w:pPr>
                        <w:spacing w:line="320" w:lineRule="exact"/>
                        <w:ind w:left="260" w:firstLineChars="507" w:firstLine="1156"/>
                        <w:rPr>
                          <w:rFonts w:asciiTheme="minorEastAsia" w:hAnsiTheme="minorEastAsia"/>
                          <w:spacing w:val="-16"/>
                          <w:sz w:val="26"/>
                          <w:szCs w:val="26"/>
                        </w:rPr>
                      </w:pPr>
                      <w:r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請求書（様式３）にリース契約書(写) 及び</w:t>
                      </w:r>
                      <w:r w:rsidR="002E3DC8"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自動車検査証記録事項</w:t>
                      </w:r>
                      <w:r w:rsidR="00CF7205"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(写)</w:t>
                      </w:r>
                    </w:p>
                    <w:p w14:paraId="217DDA66" w14:textId="77777777" w:rsidR="007907D2" w:rsidRPr="00340AF8" w:rsidRDefault="007907D2" w:rsidP="00652224">
                      <w:pPr>
                        <w:spacing w:line="32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40AF8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5F121A">
      <w:headerReference w:type="default" r:id="rId7"/>
      <w:footerReference w:type="default" r:id="rId8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0236" w14:textId="052BC54F" w:rsidR="008D409D" w:rsidRPr="008D409D" w:rsidRDefault="008D409D" w:rsidP="008D409D">
    <w:pPr>
      <w:pStyle w:val="a5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02FC"/>
    <w:rsid w:val="0004373F"/>
    <w:rsid w:val="00047FFA"/>
    <w:rsid w:val="00055A1F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35A64"/>
    <w:rsid w:val="00137CA4"/>
    <w:rsid w:val="00161DA9"/>
    <w:rsid w:val="001754A0"/>
    <w:rsid w:val="00184679"/>
    <w:rsid w:val="00184F33"/>
    <w:rsid w:val="001B36AD"/>
    <w:rsid w:val="001C493D"/>
    <w:rsid w:val="001C77FD"/>
    <w:rsid w:val="001D0B1C"/>
    <w:rsid w:val="00206AE9"/>
    <w:rsid w:val="002103DE"/>
    <w:rsid w:val="00223B2F"/>
    <w:rsid w:val="0022508E"/>
    <w:rsid w:val="00232283"/>
    <w:rsid w:val="00240D27"/>
    <w:rsid w:val="00243958"/>
    <w:rsid w:val="00265058"/>
    <w:rsid w:val="002C6CF1"/>
    <w:rsid w:val="002D26E7"/>
    <w:rsid w:val="002E3DC8"/>
    <w:rsid w:val="00305301"/>
    <w:rsid w:val="00310ACD"/>
    <w:rsid w:val="0032670D"/>
    <w:rsid w:val="00340AF8"/>
    <w:rsid w:val="003537D9"/>
    <w:rsid w:val="00355B41"/>
    <w:rsid w:val="003633EE"/>
    <w:rsid w:val="00386BF9"/>
    <w:rsid w:val="00395A41"/>
    <w:rsid w:val="003963D7"/>
    <w:rsid w:val="003B05CE"/>
    <w:rsid w:val="003C5C9B"/>
    <w:rsid w:val="003F02E7"/>
    <w:rsid w:val="003F6738"/>
    <w:rsid w:val="00401462"/>
    <w:rsid w:val="004025A8"/>
    <w:rsid w:val="00411A8F"/>
    <w:rsid w:val="00432DC5"/>
    <w:rsid w:val="004342B8"/>
    <w:rsid w:val="00434D52"/>
    <w:rsid w:val="00452D8F"/>
    <w:rsid w:val="00464B32"/>
    <w:rsid w:val="00476425"/>
    <w:rsid w:val="004856FB"/>
    <w:rsid w:val="004E54D1"/>
    <w:rsid w:val="004F5C9D"/>
    <w:rsid w:val="00520166"/>
    <w:rsid w:val="00522A00"/>
    <w:rsid w:val="00542C18"/>
    <w:rsid w:val="00546450"/>
    <w:rsid w:val="00595584"/>
    <w:rsid w:val="005A5DBC"/>
    <w:rsid w:val="005A606E"/>
    <w:rsid w:val="005B517A"/>
    <w:rsid w:val="005E4FF2"/>
    <w:rsid w:val="005F121A"/>
    <w:rsid w:val="006161B2"/>
    <w:rsid w:val="006231D8"/>
    <w:rsid w:val="006323C5"/>
    <w:rsid w:val="00651FE8"/>
    <w:rsid w:val="00652224"/>
    <w:rsid w:val="00660507"/>
    <w:rsid w:val="00695414"/>
    <w:rsid w:val="006A1934"/>
    <w:rsid w:val="006A2ECC"/>
    <w:rsid w:val="006D10EC"/>
    <w:rsid w:val="006E2B0E"/>
    <w:rsid w:val="00724552"/>
    <w:rsid w:val="00743D38"/>
    <w:rsid w:val="00743DA4"/>
    <w:rsid w:val="00754FDB"/>
    <w:rsid w:val="007665A2"/>
    <w:rsid w:val="00766F1D"/>
    <w:rsid w:val="00770A9E"/>
    <w:rsid w:val="007907D2"/>
    <w:rsid w:val="00791B07"/>
    <w:rsid w:val="007A2DCD"/>
    <w:rsid w:val="007D217C"/>
    <w:rsid w:val="007F5807"/>
    <w:rsid w:val="00853F99"/>
    <w:rsid w:val="00854782"/>
    <w:rsid w:val="008603B8"/>
    <w:rsid w:val="0089355A"/>
    <w:rsid w:val="008C108D"/>
    <w:rsid w:val="008C56D1"/>
    <w:rsid w:val="008D409D"/>
    <w:rsid w:val="008E1F9C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82F35"/>
    <w:rsid w:val="009C2C28"/>
    <w:rsid w:val="009F0891"/>
    <w:rsid w:val="009F20EC"/>
    <w:rsid w:val="00A024FD"/>
    <w:rsid w:val="00A14794"/>
    <w:rsid w:val="00A17901"/>
    <w:rsid w:val="00A23FC9"/>
    <w:rsid w:val="00A32953"/>
    <w:rsid w:val="00A339CA"/>
    <w:rsid w:val="00A42060"/>
    <w:rsid w:val="00A4405A"/>
    <w:rsid w:val="00A53BED"/>
    <w:rsid w:val="00A613D8"/>
    <w:rsid w:val="00A80AEB"/>
    <w:rsid w:val="00A82ED0"/>
    <w:rsid w:val="00AA4342"/>
    <w:rsid w:val="00B03398"/>
    <w:rsid w:val="00B52A2C"/>
    <w:rsid w:val="00B52D25"/>
    <w:rsid w:val="00B53A9E"/>
    <w:rsid w:val="00B65C35"/>
    <w:rsid w:val="00BA2222"/>
    <w:rsid w:val="00BA55DC"/>
    <w:rsid w:val="00BB6FCE"/>
    <w:rsid w:val="00BC1395"/>
    <w:rsid w:val="00BC435C"/>
    <w:rsid w:val="00BC49FF"/>
    <w:rsid w:val="00BD0E4D"/>
    <w:rsid w:val="00BE611E"/>
    <w:rsid w:val="00BF7548"/>
    <w:rsid w:val="00C0175C"/>
    <w:rsid w:val="00C264FC"/>
    <w:rsid w:val="00C4010D"/>
    <w:rsid w:val="00C53D39"/>
    <w:rsid w:val="00C70CB6"/>
    <w:rsid w:val="00C801F2"/>
    <w:rsid w:val="00C823D2"/>
    <w:rsid w:val="00C85DE9"/>
    <w:rsid w:val="00C94B23"/>
    <w:rsid w:val="00CA2B33"/>
    <w:rsid w:val="00CC09B4"/>
    <w:rsid w:val="00CC4254"/>
    <w:rsid w:val="00CD1EEB"/>
    <w:rsid w:val="00CE2DAC"/>
    <w:rsid w:val="00CF0C89"/>
    <w:rsid w:val="00CF7205"/>
    <w:rsid w:val="00D20960"/>
    <w:rsid w:val="00D22347"/>
    <w:rsid w:val="00D36464"/>
    <w:rsid w:val="00D50F39"/>
    <w:rsid w:val="00D52793"/>
    <w:rsid w:val="00D9415A"/>
    <w:rsid w:val="00DA27EC"/>
    <w:rsid w:val="00DA7F90"/>
    <w:rsid w:val="00DB2389"/>
    <w:rsid w:val="00DB5194"/>
    <w:rsid w:val="00DC4F00"/>
    <w:rsid w:val="00DD571B"/>
    <w:rsid w:val="00DF162E"/>
    <w:rsid w:val="00E12E55"/>
    <w:rsid w:val="00E20BF2"/>
    <w:rsid w:val="00E42080"/>
    <w:rsid w:val="00E97C7F"/>
    <w:rsid w:val="00EC2CD0"/>
    <w:rsid w:val="00EC3C4A"/>
    <w:rsid w:val="00ED61E0"/>
    <w:rsid w:val="00EE1B11"/>
    <w:rsid w:val="00EF2A03"/>
    <w:rsid w:val="00F277BE"/>
    <w:rsid w:val="00F65D9C"/>
    <w:rsid w:val="00F66C6E"/>
    <w:rsid w:val="00F7653A"/>
    <w:rsid w:val="00F97DE2"/>
    <w:rsid w:val="00FA34F8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10D2-BEB0-4E54-98CA-68E9FC7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20</cp:revision>
  <cp:lastPrinted>2022-02-15T06:13:00Z</cp:lastPrinted>
  <dcterms:created xsi:type="dcterms:W3CDTF">2021-05-17T05:53:00Z</dcterms:created>
  <dcterms:modified xsi:type="dcterms:W3CDTF">2023-04-26T02:06:00Z</dcterms:modified>
</cp:coreProperties>
</file>